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00BA" w14:textId="3993268B" w:rsidR="0039233A" w:rsidRPr="00B32F6B" w:rsidRDefault="0039233A" w:rsidP="0039233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233A">
        <w:rPr>
          <w:rFonts w:ascii="Times New Roman" w:hAnsi="Times New Roman" w:cs="Times New Roman"/>
          <w:b/>
          <w:bCs/>
          <w:sz w:val="32"/>
          <w:szCs w:val="32"/>
        </w:rPr>
        <w:t>СПИСОК ДОЛЖНИКОВ ЖК</w:t>
      </w:r>
      <w:r w:rsidR="00B32F6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B32F6B">
        <w:rPr>
          <w:rFonts w:ascii="Times New Roman" w:hAnsi="Times New Roman" w:cs="Times New Roman"/>
          <w:b/>
          <w:bCs/>
          <w:sz w:val="32"/>
          <w:szCs w:val="32"/>
        </w:rPr>
        <w:t>МАЛИНА</w:t>
      </w:r>
    </w:p>
    <w:p w14:paraId="18B6EE12" w14:textId="77777777" w:rsidR="0039233A" w:rsidRPr="0039233A" w:rsidRDefault="0039233A" w:rsidP="003923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089714" w14:textId="6544E8BB" w:rsidR="00653565" w:rsidRDefault="0039233A" w:rsidP="003923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39233A">
        <w:rPr>
          <w:rFonts w:ascii="Times New Roman" w:hAnsi="Times New Roman" w:cs="Times New Roman"/>
          <w:b/>
          <w:bCs/>
          <w:sz w:val="28"/>
          <w:szCs w:val="28"/>
        </w:rPr>
        <w:t>Управляющая организация вышеназванного дома, уведомляет Вас, что согласно ст. ст. 155-157 Жилищного кодекса РФ и в соответствии с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в случае непогашения образовавшейся задолженности за коммунальные услуги и содержание общего имущества дома (жилищн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о- </w:t>
      </w:r>
      <w:r w:rsidRPr="0039233A">
        <w:rPr>
          <w:rFonts w:ascii="Times New Roman" w:hAnsi="Times New Roman" w:cs="Times New Roman"/>
          <w:b/>
          <w:bCs/>
          <w:sz w:val="28"/>
          <w:szCs w:val="28"/>
        </w:rPr>
        <w:t>коммунальные услуги) исполнитель вправе приостановить предоставление коммунальной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233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233A">
        <w:rPr>
          <w:rFonts w:ascii="Times New Roman" w:hAnsi="Times New Roman" w:cs="Times New Roman"/>
          <w:b/>
          <w:bCs/>
          <w:sz w:val="28"/>
          <w:szCs w:val="28"/>
        </w:rPr>
        <w:t xml:space="preserve">ВОДООТВЕДЕНИЕ. Управляющая компания, на основании вышеуказанных нормативных документов, извещает Вас о том, что в отношении Вашей квартиры будет ПРИОСТАНОВЛЕНО предоставление одной из коммунальных услуг – </w:t>
      </w:r>
      <w:r w:rsidRPr="0039233A">
        <w:rPr>
          <w:rFonts w:ascii="Times New Roman" w:hAnsi="Times New Roman" w:cs="Times New Roman"/>
          <w:b/>
          <w:bCs/>
          <w:sz w:val="28"/>
          <w:szCs w:val="28"/>
          <w:u w:val="single"/>
        </w:rPr>
        <w:t>ВОДООТВЕДЕНИЕ</w:t>
      </w:r>
      <w:r w:rsidRPr="0039233A">
        <w:rPr>
          <w:rFonts w:ascii="Times New Roman" w:hAnsi="Times New Roman" w:cs="Times New Roman"/>
          <w:b/>
          <w:bCs/>
          <w:sz w:val="28"/>
          <w:szCs w:val="28"/>
        </w:rPr>
        <w:t xml:space="preserve">, в случае непогашения задолженности в течение 20 дней, а именно </w:t>
      </w:r>
      <w:r w:rsidRPr="003923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 </w:t>
      </w:r>
      <w:r w:rsidRPr="003923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мая </w:t>
      </w:r>
      <w:r w:rsidRPr="0039233A">
        <w:rPr>
          <w:rFonts w:ascii="Times New Roman" w:hAnsi="Times New Roman" w:cs="Times New Roman"/>
          <w:b/>
          <w:bCs/>
          <w:sz w:val="28"/>
          <w:szCs w:val="28"/>
          <w:u w:val="single"/>
        </w:rPr>
        <w:t>2023</w:t>
      </w:r>
      <w:r w:rsidRPr="0039233A">
        <w:rPr>
          <w:rFonts w:ascii="Times New Roman" w:hAnsi="Times New Roman" w:cs="Times New Roman"/>
          <w:b/>
          <w:bCs/>
          <w:sz w:val="28"/>
          <w:szCs w:val="28"/>
        </w:rPr>
        <w:t xml:space="preserve"> (включительно). Данное извещение является письменным предупреждением об этом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935"/>
        <w:gridCol w:w="1647"/>
        <w:gridCol w:w="1046"/>
        <w:gridCol w:w="686"/>
        <w:gridCol w:w="4037"/>
      </w:tblGrid>
      <w:tr w:rsidR="00B32F6B" w:rsidRPr="00B32F6B" w14:paraId="723778E2" w14:textId="77777777" w:rsidTr="00B32F6B">
        <w:trPr>
          <w:trHeight w:val="30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DCC8D68" w14:textId="77777777" w:rsidR="00B32F6B" w:rsidRPr="00B32F6B" w:rsidRDefault="00B32F6B" w:rsidP="00B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Населённый</w:t>
            </w:r>
            <w:r w:rsidRPr="00B3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пункт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42947E" w14:textId="77777777" w:rsidR="00B32F6B" w:rsidRPr="00B32F6B" w:rsidRDefault="00B32F6B" w:rsidP="00B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4769BC" w14:textId="77777777" w:rsidR="00B32F6B" w:rsidRPr="00B32F6B" w:rsidRDefault="00B32F6B" w:rsidP="00B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B02178" w14:textId="77777777" w:rsidR="00B32F6B" w:rsidRPr="00B32F6B" w:rsidRDefault="00B32F6B" w:rsidP="00B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D5614BF" w14:textId="77777777" w:rsidR="00B32F6B" w:rsidRPr="00B32F6B" w:rsidRDefault="00B32F6B" w:rsidP="00B3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  <w:r w:rsidRPr="00B3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долга</w:t>
            </w:r>
          </w:p>
        </w:tc>
      </w:tr>
      <w:tr w:rsidR="00B32F6B" w:rsidRPr="00B32F6B" w14:paraId="3A24A8C7" w14:textId="77777777" w:rsidTr="00B32F6B">
        <w:trPr>
          <w:trHeight w:val="29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8B52F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99ADA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6735E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корп. 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48C47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DF5EC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113 142,39</w:t>
            </w:r>
          </w:p>
        </w:tc>
      </w:tr>
      <w:tr w:rsidR="00B32F6B" w:rsidRPr="00B32F6B" w14:paraId="23984420" w14:textId="77777777" w:rsidTr="00B32F6B">
        <w:trPr>
          <w:trHeight w:val="30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4B15481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5BFD48B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B49DC85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B9DB641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22809AF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128 373,19</w:t>
            </w:r>
          </w:p>
        </w:tc>
      </w:tr>
      <w:tr w:rsidR="00B32F6B" w:rsidRPr="00B32F6B" w14:paraId="35B3657C" w14:textId="77777777" w:rsidTr="00B32F6B">
        <w:trPr>
          <w:trHeight w:val="29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248D1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34235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FAE64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20294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9DB92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174 871,80</w:t>
            </w:r>
          </w:p>
        </w:tc>
      </w:tr>
      <w:tr w:rsidR="00B32F6B" w:rsidRPr="00B32F6B" w14:paraId="3DF68B2C" w14:textId="77777777" w:rsidTr="00B32F6B">
        <w:trPr>
          <w:trHeight w:val="29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BEEF58E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8D4E4B5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A56B76A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BC7382C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DC68E6A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118 903,74</w:t>
            </w:r>
          </w:p>
        </w:tc>
      </w:tr>
      <w:tr w:rsidR="00B32F6B" w:rsidRPr="00B32F6B" w14:paraId="7449B675" w14:textId="77777777" w:rsidTr="00B32F6B">
        <w:trPr>
          <w:trHeight w:val="30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45EC9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D94A4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C11DF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67DFE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60DAA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117 784,72</w:t>
            </w:r>
          </w:p>
        </w:tc>
      </w:tr>
      <w:tr w:rsidR="00B32F6B" w:rsidRPr="00B32F6B" w14:paraId="63F425AF" w14:textId="77777777" w:rsidTr="00B32F6B">
        <w:trPr>
          <w:trHeight w:val="29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6B8111D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5B96FFD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0A21FD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DC6C219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6741016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273 435,20</w:t>
            </w:r>
          </w:p>
        </w:tc>
      </w:tr>
      <w:tr w:rsidR="00B32F6B" w:rsidRPr="00B32F6B" w14:paraId="7DB194FF" w14:textId="77777777" w:rsidTr="00B32F6B">
        <w:trPr>
          <w:trHeight w:val="29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DBEB8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97419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7DB6C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966EB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13927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175 881,21</w:t>
            </w:r>
          </w:p>
        </w:tc>
      </w:tr>
      <w:tr w:rsidR="00B32F6B" w:rsidRPr="00B32F6B" w14:paraId="062330D4" w14:textId="77777777" w:rsidTr="00B32F6B">
        <w:trPr>
          <w:trHeight w:val="30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73A307F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FF13C29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49DCEDB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51578DB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A1314E8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108 330,35</w:t>
            </w:r>
          </w:p>
        </w:tc>
      </w:tr>
      <w:tr w:rsidR="00B32F6B" w:rsidRPr="00B32F6B" w14:paraId="28DD5485" w14:textId="77777777" w:rsidTr="00B32F6B">
        <w:trPr>
          <w:trHeight w:val="29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BE369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пгт</w:t>
            </w:r>
            <w:proofErr w:type="spellEnd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B37CC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87231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18D8E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53238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104 823,60</w:t>
            </w:r>
          </w:p>
        </w:tc>
      </w:tr>
      <w:tr w:rsidR="00B32F6B" w:rsidRPr="00B32F6B" w14:paraId="3AA1AE10" w14:textId="77777777" w:rsidTr="00B32F6B">
        <w:trPr>
          <w:trHeight w:val="30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1BD1088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F7E1A05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3B90E20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корп. 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D5FD96F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D9C9F51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140 697,13</w:t>
            </w:r>
          </w:p>
        </w:tc>
      </w:tr>
      <w:tr w:rsidR="00B32F6B" w:rsidRPr="00B32F6B" w14:paraId="3DC45332" w14:textId="77777777" w:rsidTr="00B32F6B">
        <w:trPr>
          <w:trHeight w:val="29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C54FA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A175D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F35B6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C424F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9F3CC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106 454,31</w:t>
            </w:r>
          </w:p>
        </w:tc>
      </w:tr>
      <w:tr w:rsidR="00B32F6B" w:rsidRPr="00B32F6B" w14:paraId="56D2F621" w14:textId="77777777" w:rsidTr="00B32F6B">
        <w:trPr>
          <w:trHeight w:val="29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E48713C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1D32CCF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D6AD8B8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708C450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51ACEF1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124 063,31</w:t>
            </w:r>
          </w:p>
        </w:tc>
      </w:tr>
      <w:tr w:rsidR="00B32F6B" w:rsidRPr="00B32F6B" w14:paraId="6D3415F0" w14:textId="77777777" w:rsidTr="00B32F6B">
        <w:trPr>
          <w:trHeight w:val="30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C98D7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50764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952B5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6B940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80CDF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146 242,86</w:t>
            </w:r>
          </w:p>
        </w:tc>
      </w:tr>
      <w:tr w:rsidR="00B32F6B" w:rsidRPr="00B32F6B" w14:paraId="38E8C7E8" w14:textId="77777777" w:rsidTr="00B32F6B">
        <w:trPr>
          <w:trHeight w:val="29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FC593F7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9351197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3F0AED1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корп. 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36F3D0E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93CC0E9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105 460,80</w:t>
            </w:r>
          </w:p>
        </w:tc>
      </w:tr>
      <w:tr w:rsidR="00B32F6B" w:rsidRPr="00B32F6B" w14:paraId="2E206EA3" w14:textId="77777777" w:rsidTr="00B32F6B">
        <w:trPr>
          <w:trHeight w:val="30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FCB81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5C8FF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CA6FB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EC028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1E39C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148 460,86</w:t>
            </w:r>
          </w:p>
        </w:tc>
      </w:tr>
      <w:tr w:rsidR="00B32F6B" w:rsidRPr="00B32F6B" w14:paraId="0D228ECD" w14:textId="77777777" w:rsidTr="00B32F6B">
        <w:trPr>
          <w:trHeight w:val="42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5F062D7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5F490BA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260E0BA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999F90B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190DD04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108 374,36</w:t>
            </w:r>
          </w:p>
        </w:tc>
      </w:tr>
      <w:tr w:rsidR="00B32F6B" w:rsidRPr="00B32F6B" w14:paraId="54DE5227" w14:textId="77777777" w:rsidTr="00B32F6B">
        <w:trPr>
          <w:trHeight w:val="30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D3C0F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802AF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BACC0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EE591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504EE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241 082,76</w:t>
            </w:r>
          </w:p>
        </w:tc>
      </w:tr>
      <w:tr w:rsidR="00B32F6B" w:rsidRPr="00B32F6B" w14:paraId="0776FB56" w14:textId="77777777" w:rsidTr="00B32F6B">
        <w:trPr>
          <w:trHeight w:val="29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53E6BC5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8577316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DE6F659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08588A1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A95B342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113 869,18</w:t>
            </w:r>
          </w:p>
        </w:tc>
      </w:tr>
      <w:tr w:rsidR="00B32F6B" w:rsidRPr="00B32F6B" w14:paraId="6F4C247A" w14:textId="77777777" w:rsidTr="00B32F6B">
        <w:trPr>
          <w:trHeight w:val="44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74040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ED33E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ACB0F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D00FA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A932F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127 766,74</w:t>
            </w:r>
          </w:p>
        </w:tc>
      </w:tr>
      <w:tr w:rsidR="00B32F6B" w:rsidRPr="00B32F6B" w14:paraId="61B76671" w14:textId="77777777" w:rsidTr="00B32F6B">
        <w:trPr>
          <w:trHeight w:val="29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AD0343B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68B9E002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DD38E49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8064D06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9B4F09B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101 579,93</w:t>
            </w:r>
          </w:p>
        </w:tc>
      </w:tr>
      <w:tr w:rsidR="00B32F6B" w:rsidRPr="00B32F6B" w14:paraId="5C68B9DC" w14:textId="77777777" w:rsidTr="00B32F6B">
        <w:trPr>
          <w:trHeight w:val="29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95FA7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7F640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EAB59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054B8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EFA34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170 775,80</w:t>
            </w:r>
          </w:p>
        </w:tc>
      </w:tr>
      <w:tr w:rsidR="00B32F6B" w:rsidRPr="00B32F6B" w14:paraId="576D5D3F" w14:textId="77777777" w:rsidTr="00B32F6B">
        <w:trPr>
          <w:trHeight w:val="30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78045A7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606B9B6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5B0F64D7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789C7141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36D59E1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131 106,45</w:t>
            </w:r>
          </w:p>
        </w:tc>
      </w:tr>
      <w:tr w:rsidR="00B32F6B" w:rsidRPr="00B32F6B" w14:paraId="28F08152" w14:textId="77777777" w:rsidTr="00B32F6B">
        <w:trPr>
          <w:trHeight w:val="237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C80B0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FC100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BF005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3D38C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9E5C4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139 645,76</w:t>
            </w:r>
          </w:p>
        </w:tc>
      </w:tr>
      <w:tr w:rsidR="00B32F6B" w:rsidRPr="00B32F6B" w14:paraId="454B1834" w14:textId="77777777" w:rsidTr="00B32F6B">
        <w:trPr>
          <w:trHeight w:val="22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3C5786C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2679426B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Покровская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4F5D78B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365AACB7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0932E8F5" w14:textId="77777777" w:rsidR="00B32F6B" w:rsidRPr="00B32F6B" w:rsidRDefault="00B32F6B" w:rsidP="00B3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129 671,90</w:t>
            </w:r>
          </w:p>
        </w:tc>
      </w:tr>
    </w:tbl>
    <w:p w14:paraId="76F4823F" w14:textId="77777777" w:rsidR="0039233A" w:rsidRPr="00B32F6B" w:rsidRDefault="0039233A" w:rsidP="003923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9233A" w:rsidRPr="00B3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8F"/>
    <w:rsid w:val="0031142C"/>
    <w:rsid w:val="0039233A"/>
    <w:rsid w:val="00653565"/>
    <w:rsid w:val="00980A8F"/>
    <w:rsid w:val="00B32F6B"/>
    <w:rsid w:val="00F4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7855"/>
  <w15:chartTrackingRefBased/>
  <w15:docId w15:val="{7BD0AE8B-4182-4F3C-B9AD-BD7183F6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Сербина Линара Петровна</dc:creator>
  <cp:keywords/>
  <dc:description/>
  <cp:lastModifiedBy>Сербина Линара Петровна</cp:lastModifiedBy>
  <cp:revision>2</cp:revision>
  <dcterms:created xsi:type="dcterms:W3CDTF">2023-04-19T07:34:00Z</dcterms:created>
  <dcterms:modified xsi:type="dcterms:W3CDTF">2023-04-19T07:34:00Z</dcterms:modified>
</cp:coreProperties>
</file>